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132131" w14:textId="77777777" w:rsidR="008E4EBA" w:rsidRPr="00436EA9" w:rsidRDefault="008E4EBA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ED468A" w14:textId="77777777" w:rsidR="008E4EBA" w:rsidRPr="00436EA9" w:rsidRDefault="008E4EBA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B811FE" w14:textId="77777777" w:rsidR="008E4EBA" w:rsidRPr="00436EA9" w:rsidRDefault="008E4EBA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9732D6" w14:textId="77777777" w:rsidR="008E4EBA" w:rsidRPr="00436EA9" w:rsidRDefault="008E4EBA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86156E" w14:textId="77777777" w:rsidR="008E4EBA" w:rsidRPr="00D36372" w:rsidRDefault="008E4EBA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 xml:space="preserve">Social </w:t>
      </w:r>
      <w:r w:rsidR="006848E1" w:rsidRPr="00D36372">
        <w:rPr>
          <w:rFonts w:ascii="Times New Roman" w:hAnsi="Times New Roman" w:cs="Times New Roman"/>
          <w:sz w:val="24"/>
          <w:szCs w:val="24"/>
        </w:rPr>
        <w:t>Statistics</w:t>
      </w:r>
    </w:p>
    <w:p w14:paraId="20F10710" w14:textId="77777777" w:rsidR="008E4EBA" w:rsidRPr="00D36372" w:rsidRDefault="008E4EBA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>Name (Author)</w:t>
      </w:r>
    </w:p>
    <w:p w14:paraId="59A8AC14" w14:textId="77777777" w:rsidR="008E4EBA" w:rsidRPr="00D36372" w:rsidRDefault="008E4EBA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>Institution (Affiliate)</w:t>
      </w:r>
    </w:p>
    <w:p w14:paraId="36DE6F1B" w14:textId="77777777" w:rsidR="008E4EBA" w:rsidRPr="00D36372" w:rsidRDefault="008E4EBA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59319C" w14:textId="77777777" w:rsidR="008E4EBA" w:rsidRPr="00D36372" w:rsidRDefault="008E4EBA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D0D623" w14:textId="77777777" w:rsidR="00C006B7" w:rsidRPr="00D36372" w:rsidRDefault="00C006B7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B3B37C" w14:textId="77777777" w:rsidR="00C006B7" w:rsidRPr="00D36372" w:rsidRDefault="00C006B7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F993C9" w14:textId="77777777" w:rsidR="00C006B7" w:rsidRPr="00D36372" w:rsidRDefault="00C006B7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A743AF" w14:textId="77777777" w:rsidR="00C006B7" w:rsidRPr="00D36372" w:rsidRDefault="00C006B7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C7D39" w14:textId="77777777" w:rsidR="00C006B7" w:rsidRPr="00D36372" w:rsidRDefault="00C006B7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BCB5B7" w14:textId="77777777" w:rsidR="00C006B7" w:rsidRPr="00D36372" w:rsidRDefault="00C006B7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942EA7" w14:textId="77777777" w:rsidR="00C006B7" w:rsidRPr="00D36372" w:rsidRDefault="00C006B7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CEC291" w14:textId="77777777" w:rsidR="00C006B7" w:rsidRPr="00D36372" w:rsidRDefault="00C006B7" w:rsidP="00436E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0AFEED" w14:textId="77777777" w:rsidR="00593E39" w:rsidRPr="00D36372" w:rsidRDefault="008E4EBA" w:rsidP="00436E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14:paraId="4DE2CA86" w14:textId="68CEAE4D" w:rsidR="008E4EBA" w:rsidRPr="00D36372" w:rsidRDefault="008E4EB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>The dependent variable in the study</w:t>
      </w:r>
    </w:p>
    <w:p w14:paraId="71AE0615" w14:textId="25BA5435" w:rsidR="00436EA9" w:rsidRPr="00D36372" w:rsidRDefault="00436EA9" w:rsidP="00436EA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6372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="00440819" w:rsidRPr="00D36372">
        <w:rPr>
          <w:rFonts w:ascii="Times New Roman" w:hAnsi="Times New Roman" w:cs="Times New Roman"/>
          <w:bCs/>
          <w:iCs/>
          <w:sz w:val="24"/>
          <w:szCs w:val="24"/>
        </w:rPr>
        <w:t xml:space="preserve"> dependent variable in a study</w:t>
      </w:r>
      <w:r w:rsidRPr="00D36372">
        <w:rPr>
          <w:rFonts w:ascii="Times New Roman" w:hAnsi="Times New Roman" w:cs="Times New Roman"/>
          <w:bCs/>
          <w:iCs/>
          <w:sz w:val="24"/>
          <w:szCs w:val="24"/>
        </w:rPr>
        <w:t xml:space="preserve"> is </w:t>
      </w: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the </w:t>
      </w:r>
      <w:r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variable</w:t>
      </w: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being measured or tested. The effect is considered as the </w:t>
      </w:r>
      <w:r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dependent variable</w:t>
      </w: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10805D69" w14:textId="77777777" w:rsidR="008E4EBA" w:rsidRPr="00D36372" w:rsidRDefault="008E4EB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 xml:space="preserve">Pro-social bonds </w:t>
      </w:r>
    </w:p>
    <w:p w14:paraId="278C39BF" w14:textId="77777777" w:rsidR="002441A5" w:rsidRPr="00D36372" w:rsidRDefault="002441A5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 xml:space="preserve">The result of the failure to follow the pro-social bonds is the cause of the occurrence of the criminal activities in the society. Dependent variable is the cause of the effect of the increased criminal activities </w:t>
      </w:r>
    </w:p>
    <w:p w14:paraId="49901B7E" w14:textId="10626AF5" w:rsidR="008E4EBA" w:rsidRPr="00D36372" w:rsidRDefault="008E4EB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>The independent variables</w:t>
      </w:r>
      <w:r w:rsidR="00261B72" w:rsidRPr="00D36372">
        <w:rPr>
          <w:rFonts w:ascii="Times New Roman" w:hAnsi="Times New Roman" w:cs="Times New Roman"/>
          <w:b/>
          <w:sz w:val="24"/>
          <w:szCs w:val="24"/>
        </w:rPr>
        <w:t xml:space="preserve"> in the study</w:t>
      </w:r>
    </w:p>
    <w:p w14:paraId="7DA83553" w14:textId="4C5B9D4A" w:rsidR="00436EA9" w:rsidRPr="00D36372" w:rsidRDefault="00436EA9" w:rsidP="00436EA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The cause in hypothesis is called the </w:t>
      </w:r>
      <w:r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independent variable</w:t>
      </w: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87B9913" w14:textId="3912A046" w:rsidR="008E4EBA" w:rsidRPr="00D36372" w:rsidRDefault="000F2206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The independent </w:t>
      </w:r>
      <w:r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variable</w:t>
      </w: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 is the element that stands alone causing the change of the other </w:t>
      </w:r>
      <w:r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variables</w:t>
      </w: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being measured. </w:t>
      </w:r>
      <w:r w:rsidR="008E4EBA" w:rsidRPr="00D36372">
        <w:rPr>
          <w:rFonts w:ascii="Times New Roman" w:hAnsi="Times New Roman" w:cs="Times New Roman"/>
          <w:sz w:val="24"/>
          <w:szCs w:val="24"/>
        </w:rPr>
        <w:t xml:space="preserve">Criminal acts or </w:t>
      </w:r>
      <w:r w:rsidRPr="00D36372">
        <w:rPr>
          <w:rFonts w:ascii="Times New Roman" w:hAnsi="Times New Roman" w:cs="Times New Roman"/>
          <w:sz w:val="24"/>
          <w:szCs w:val="24"/>
        </w:rPr>
        <w:t>delinquent is considered as the independent variable as it the result of the failure of to abide by the pro-social bonds.</w:t>
      </w:r>
    </w:p>
    <w:p w14:paraId="78AC41BE" w14:textId="77777777" w:rsidR="00ED552C" w:rsidRPr="00D36372" w:rsidRDefault="008E4EB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0363200C" w14:textId="77777777" w:rsidR="000F4E7A" w:rsidRPr="00D36372" w:rsidRDefault="000F4E7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7E9747" wp14:editId="197E423B">
                <wp:simplePos x="0" y="0"/>
                <wp:positionH relativeFrom="column">
                  <wp:posOffset>1495425</wp:posOffset>
                </wp:positionH>
                <wp:positionV relativeFrom="paragraph">
                  <wp:posOffset>344805</wp:posOffset>
                </wp:positionV>
                <wp:extent cx="1409700" cy="19050"/>
                <wp:effectExtent l="0" t="76200" r="38100" b="1143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1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D59F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17.75pt;margin-top:27.15pt;width:111pt;height: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" strokecolor="#4579b8 [3044]">
                <v:stroke endarrow="open"/>
              </v:shape>
            </w:pict>
          </mc:Fallback>
        </mc:AlternateContent>
      </w:r>
      <w:r w:rsidRPr="00D3637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BF9732" wp14:editId="201810C3">
                <wp:simplePos x="0" y="0"/>
                <wp:positionH relativeFrom="column">
                  <wp:posOffset>123825</wp:posOffset>
                </wp:positionH>
                <wp:positionV relativeFrom="paragraph">
                  <wp:posOffset>249555</wp:posOffset>
                </wp:positionV>
                <wp:extent cx="1323975" cy="59055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01E6DA" w14:textId="77777777" w:rsidR="000F4E7A" w:rsidRDefault="000F4E7A" w:rsidP="000F4E7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Citizen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BF9732" id="Oval 2" o:spid="_x0000_s1026" style="position:absolute;margin-left:9.75pt;margin-top:19.65pt;width:104.25pt;height:4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" fillcolor="#4f81bd [3204]" strokecolor="#243f60 [1604]" strokeweight="2pt">
                <v:textbox>
                  <w:txbxContent>
                    <w:p w14:paraId="6B01E6DA" w14:textId="77777777" w:rsidR="000F4E7A" w:rsidRDefault="000F4E7A" w:rsidP="000F4E7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Citizen</w:t>
                      </w:r>
                    </w:p>
                  </w:txbxContent>
                </v:textbox>
              </v:oval>
            </w:pict>
          </mc:Fallback>
        </mc:AlternateContent>
      </w:r>
      <w:r w:rsidRPr="00D3637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7DA23" wp14:editId="1D884DA1">
                <wp:simplePos x="0" y="0"/>
                <wp:positionH relativeFrom="column">
                  <wp:posOffset>2905125</wp:posOffset>
                </wp:positionH>
                <wp:positionV relativeFrom="paragraph">
                  <wp:posOffset>344805</wp:posOffset>
                </wp:positionV>
                <wp:extent cx="1323975" cy="590550"/>
                <wp:effectExtent l="0" t="0" r="2857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1B3C1" w14:textId="77777777" w:rsidR="000F4E7A" w:rsidRDefault="000F4E7A" w:rsidP="000F4E7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Citizen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47DA23" id="Oval 3" o:spid="_x0000_s1027" style="position:absolute;margin-left:228.75pt;margin-top:27.15pt;width:104.25pt;height:4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" fillcolor="#4f81bd [3204]" strokecolor="#243f60 [1604]" strokeweight="2pt">
                <v:textbox>
                  <w:txbxContent>
                    <w:p w14:paraId="4441B3C1" w14:textId="77777777" w:rsidR="000F4E7A" w:rsidRDefault="000F4E7A" w:rsidP="000F4E7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Citizen</w:t>
                      </w:r>
                    </w:p>
                  </w:txbxContent>
                </v:textbox>
              </v:oval>
            </w:pict>
          </mc:Fallback>
        </mc:AlternateContent>
      </w:r>
      <w:r w:rsidRPr="00D363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D36372">
        <w:rPr>
          <w:rFonts w:ascii="Times New Roman" w:hAnsi="Times New Roman" w:cs="Times New Roman"/>
          <w:sz w:val="24"/>
          <w:szCs w:val="24"/>
        </w:rPr>
        <w:t>Crime</w:t>
      </w:r>
      <w:r w:rsidR="000F2206" w:rsidRPr="00D3637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CD10FF4" w14:textId="77777777" w:rsidR="000F4E7A" w:rsidRPr="00D36372" w:rsidRDefault="000F4E7A" w:rsidP="00436EA9">
      <w:pPr>
        <w:tabs>
          <w:tab w:val="left" w:pos="250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16D5F5" wp14:editId="341AE1E2">
                <wp:simplePos x="0" y="0"/>
                <wp:positionH relativeFrom="column">
                  <wp:posOffset>1447800</wp:posOffset>
                </wp:positionH>
                <wp:positionV relativeFrom="paragraph">
                  <wp:posOffset>410210</wp:posOffset>
                </wp:positionV>
                <wp:extent cx="1352550" cy="1"/>
                <wp:effectExtent l="38100" t="76200" r="0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25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59F5F" id="Straight Arrow Connector 7" o:spid="_x0000_s1026" type="#_x0000_t32" style="position:absolute;margin-left:114pt;margin-top:32.3pt;width:106.5pt;height:0;flip:x 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" strokecolor="#4579b8 [3044]">
                <v:stroke endarrow="open"/>
              </v:shape>
            </w:pict>
          </mc:Fallback>
        </mc:AlternateContent>
      </w:r>
      <w:r w:rsidRPr="00D3637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5878B1" wp14:editId="0B1ACCC3">
                <wp:simplePos x="0" y="0"/>
                <wp:positionH relativeFrom="column">
                  <wp:posOffset>3486150</wp:posOffset>
                </wp:positionH>
                <wp:positionV relativeFrom="paragraph">
                  <wp:posOffset>457835</wp:posOffset>
                </wp:positionV>
                <wp:extent cx="9525" cy="1104900"/>
                <wp:effectExtent l="95250" t="38100" r="66675" b="190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104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DD3CC9" id="Straight Arrow Connector 9" o:spid="_x0000_s1026" type="#_x0000_t32" style="position:absolute;margin-left:274.5pt;margin-top:36.05pt;width:.75pt;height:87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" strokecolor="#4579b8 [3044]">
                <v:stroke endarrow="open"/>
              </v:shape>
            </w:pict>
          </mc:Fallback>
        </mc:AlternateContent>
      </w:r>
      <w:r w:rsidRPr="00D3637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2DF9A2" wp14:editId="64CE7672">
                <wp:simplePos x="0" y="0"/>
                <wp:positionH relativeFrom="column">
                  <wp:posOffset>638175</wp:posOffset>
                </wp:positionH>
                <wp:positionV relativeFrom="paragraph">
                  <wp:posOffset>362585</wp:posOffset>
                </wp:positionV>
                <wp:extent cx="9525" cy="1104900"/>
                <wp:effectExtent l="95250" t="38100" r="66675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104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811A3" id="Straight Arrow Connector 8" o:spid="_x0000_s1026" type="#_x0000_t32" style="position:absolute;margin-left:50.25pt;margin-top:28.55pt;width:.75pt;height:87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" strokecolor="#4579b8 [3044]">
                <v:stroke endarrow="open"/>
              </v:shape>
            </w:pict>
          </mc:Fallback>
        </mc:AlternateContent>
      </w:r>
      <w:r w:rsidRPr="00D36372">
        <w:rPr>
          <w:rFonts w:ascii="Times New Roman" w:hAnsi="Times New Roman" w:cs="Times New Roman"/>
          <w:b/>
          <w:sz w:val="24"/>
          <w:szCs w:val="24"/>
        </w:rPr>
        <w:tab/>
        <w:t xml:space="preserve"> (Prisoner Dilemma)</w:t>
      </w:r>
    </w:p>
    <w:p w14:paraId="4B5DC1D5" w14:textId="77777777" w:rsidR="000F4E7A" w:rsidRPr="00D36372" w:rsidRDefault="000F4E7A" w:rsidP="00436EA9">
      <w:pPr>
        <w:tabs>
          <w:tab w:val="left" w:pos="250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D36372">
        <w:rPr>
          <w:rFonts w:ascii="Times New Roman" w:hAnsi="Times New Roman" w:cs="Times New Roman"/>
          <w:sz w:val="24"/>
          <w:szCs w:val="24"/>
        </w:rPr>
        <w:t>Crime</w:t>
      </w:r>
    </w:p>
    <w:p w14:paraId="66E1D913" w14:textId="77777777" w:rsidR="000F4E7A" w:rsidRPr="00D36372" w:rsidRDefault="000F4E7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 xml:space="preserve">            Inspect                                                             (Inspect)</w:t>
      </w:r>
    </w:p>
    <w:p w14:paraId="01519FCC" w14:textId="77777777" w:rsidR="000F4E7A" w:rsidRPr="00D36372" w:rsidRDefault="000F4E7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A2CEE6" wp14:editId="03E84572">
                <wp:simplePos x="0" y="0"/>
                <wp:positionH relativeFrom="column">
                  <wp:posOffset>-38100</wp:posOffset>
                </wp:positionH>
                <wp:positionV relativeFrom="paragraph">
                  <wp:posOffset>359410</wp:posOffset>
                </wp:positionV>
                <wp:extent cx="1323975" cy="590550"/>
                <wp:effectExtent l="0" t="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895C1D" w14:textId="77777777" w:rsidR="000F4E7A" w:rsidRDefault="000F4E7A" w:rsidP="000F4E7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Inspect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A2CEE6" id="Oval 4" o:spid="_x0000_s1028" style="position:absolute;margin-left:-3pt;margin-top:28.3pt;width:104.25pt;height:4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" fillcolor="#4f81bd [3204]" strokecolor="#243f60 [1604]" strokeweight="2pt">
                <v:textbox>
                  <w:txbxContent>
                    <w:p w14:paraId="52895C1D" w14:textId="77777777" w:rsidR="000F4E7A" w:rsidRDefault="000F4E7A" w:rsidP="000F4E7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Inspect N</w:t>
                      </w:r>
                    </w:p>
                  </w:txbxContent>
                </v:textbox>
              </v:oval>
            </w:pict>
          </mc:Fallback>
        </mc:AlternateContent>
      </w:r>
      <w:r w:rsidRPr="00D36372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BCCB82" wp14:editId="65D7EA54">
                <wp:simplePos x="0" y="0"/>
                <wp:positionH relativeFrom="column">
                  <wp:posOffset>2847975</wp:posOffset>
                </wp:positionH>
                <wp:positionV relativeFrom="paragraph">
                  <wp:posOffset>359410</wp:posOffset>
                </wp:positionV>
                <wp:extent cx="1323975" cy="59055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90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A2FD0" w14:textId="77777777" w:rsidR="000F4E7A" w:rsidRDefault="000F4E7A" w:rsidP="000F4E7A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Inspect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BCCB82" id="Oval 5" o:spid="_x0000_s1029" style="position:absolute;margin-left:224.25pt;margin-top:28.3pt;width:104.25pt;height:4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" fillcolor="#4f81bd [3204]" strokecolor="#243f60 [1604]" strokeweight="2pt">
                <v:textbox>
                  <w:txbxContent>
                    <w:p w14:paraId="597A2FD0" w14:textId="77777777" w:rsidR="000F4E7A" w:rsidRDefault="000F4E7A" w:rsidP="000F4E7A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Inspect M</w:t>
                      </w:r>
                    </w:p>
                  </w:txbxContent>
                </v:textbox>
              </v:oval>
            </w:pict>
          </mc:Fallback>
        </mc:AlternateContent>
      </w:r>
    </w:p>
    <w:p w14:paraId="336C0C2F" w14:textId="77777777" w:rsidR="000F4E7A" w:rsidRPr="00D36372" w:rsidRDefault="000F4E7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31C2DF5" w14:textId="77777777" w:rsidR="000F4E7A" w:rsidRPr="00D36372" w:rsidRDefault="000F4E7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B1BEEE6" w14:textId="35E0E1F6" w:rsidR="008E4EBA" w:rsidRPr="00D36372" w:rsidRDefault="008E4EBA" w:rsidP="00DB74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 xml:space="preserve">Various crimes aspects at different levels are measured </w:t>
      </w:r>
      <w:r w:rsidR="00C006B7" w:rsidRPr="00D36372">
        <w:rPr>
          <w:rFonts w:ascii="Times New Roman" w:hAnsi="Times New Roman" w:cs="Times New Roman"/>
          <w:sz w:val="24"/>
          <w:szCs w:val="24"/>
        </w:rPr>
        <w:t>based on the inspecto</w:t>
      </w:r>
      <w:r w:rsidR="00436EA9" w:rsidRPr="00D36372">
        <w:rPr>
          <w:rFonts w:ascii="Times New Roman" w:hAnsi="Times New Roman" w:cs="Times New Roman"/>
          <w:sz w:val="24"/>
          <w:szCs w:val="24"/>
        </w:rPr>
        <w:t>r class where the crime belongs. The degree of crime determines the classification of the crime whether Inspect N or Inspect M</w:t>
      </w:r>
    </w:p>
    <w:p w14:paraId="79A8DC72" w14:textId="77777777" w:rsidR="00ED552C" w:rsidRPr="00D36372" w:rsidRDefault="00ED552C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>Question 3: Independent and dependent variables in the hypothesis</w:t>
      </w:r>
    </w:p>
    <w:p w14:paraId="5E1DFB05" w14:textId="1EF5D527" w:rsidR="00D15E0D" w:rsidRPr="00D36372" w:rsidRDefault="008E4EBA" w:rsidP="00436EA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 xml:space="preserve">Independent and dependent variable </w:t>
      </w:r>
      <w:r w:rsidR="002E0E63" w:rsidRPr="00D363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33E787" w14:textId="0F495C75" w:rsidR="00ED552C" w:rsidRPr="00D36372" w:rsidRDefault="00ED552C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>Independent variable</w:t>
      </w:r>
      <w:r w:rsidR="00C9300B" w:rsidRPr="00D36372">
        <w:rPr>
          <w:rFonts w:ascii="Times New Roman" w:hAnsi="Times New Roman" w:cs="Times New Roman"/>
          <w:b/>
          <w:sz w:val="24"/>
          <w:szCs w:val="24"/>
        </w:rPr>
        <w:t>;</w:t>
      </w:r>
      <w:r w:rsidR="00436EA9" w:rsidRPr="00D363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5E0D" w:rsidRPr="00D36372">
        <w:rPr>
          <w:rFonts w:ascii="Times New Roman" w:hAnsi="Times New Roman" w:cs="Times New Roman"/>
          <w:b/>
          <w:sz w:val="24"/>
          <w:szCs w:val="24"/>
        </w:rPr>
        <w:t>Level of education</w:t>
      </w:r>
    </w:p>
    <w:p w14:paraId="4545F16C" w14:textId="77777777" w:rsidR="000F2206" w:rsidRPr="00D36372" w:rsidRDefault="006C4279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>Ind</w:t>
      </w:r>
      <w:r w:rsidR="000F2206" w:rsidRPr="00D36372">
        <w:rPr>
          <w:rFonts w:ascii="Times New Roman" w:hAnsi="Times New Roman" w:cs="Times New Roman"/>
          <w:sz w:val="24"/>
          <w:szCs w:val="24"/>
        </w:rPr>
        <w:t>ependent variable is the level of education as a higher education level determines the result of the mark given</w:t>
      </w:r>
      <w:r w:rsidRPr="00D36372">
        <w:rPr>
          <w:rFonts w:ascii="Times New Roman" w:hAnsi="Times New Roman" w:cs="Times New Roman"/>
          <w:sz w:val="24"/>
          <w:szCs w:val="24"/>
        </w:rPr>
        <w:t>. The marks attained depend on the level of education of individual variables.</w:t>
      </w:r>
    </w:p>
    <w:p w14:paraId="274B8BBC" w14:textId="62F685D3" w:rsidR="00ED552C" w:rsidRPr="00D36372" w:rsidRDefault="00ED552C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>Dependent variable</w:t>
      </w:r>
      <w:r w:rsidR="00C9300B" w:rsidRPr="00D36372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D15E0D" w:rsidRPr="00D36372">
        <w:rPr>
          <w:rFonts w:ascii="Times New Roman" w:hAnsi="Times New Roman" w:cs="Times New Roman"/>
          <w:b/>
          <w:sz w:val="24"/>
          <w:szCs w:val="24"/>
        </w:rPr>
        <w:t>Marks</w:t>
      </w:r>
    </w:p>
    <w:p w14:paraId="183C7A6D" w14:textId="774CD9AF" w:rsidR="006C4279" w:rsidRPr="00D36372" w:rsidRDefault="006C4279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 xml:space="preserve">Dependent is marks as it is the determined by </w:t>
      </w:r>
      <w:r w:rsidR="00D36372" w:rsidRPr="00D36372">
        <w:rPr>
          <w:rFonts w:ascii="Times New Roman" w:hAnsi="Times New Roman" w:cs="Times New Roman"/>
          <w:sz w:val="24"/>
          <w:szCs w:val="24"/>
        </w:rPr>
        <w:t xml:space="preserve">the level of education attained. It is the effect of level of education </w:t>
      </w:r>
    </w:p>
    <w:p w14:paraId="633153E1" w14:textId="77777777" w:rsidR="008E4EBA" w:rsidRPr="00D36372" w:rsidRDefault="008E4EB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 xml:space="preserve">Independent and dependent variable </w:t>
      </w:r>
    </w:p>
    <w:p w14:paraId="06C69B5B" w14:textId="3635795D" w:rsidR="00436EA9" w:rsidRPr="00D36372" w:rsidRDefault="00D15E0D" w:rsidP="00436EA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6372">
        <w:rPr>
          <w:rFonts w:ascii="Times New Roman" w:hAnsi="Times New Roman" w:cs="Times New Roman"/>
          <w:sz w:val="24"/>
          <w:szCs w:val="24"/>
        </w:rPr>
        <w:t>Independent variable</w:t>
      </w:r>
      <w:r w:rsidR="00436EA9" w:rsidRPr="00D36372">
        <w:rPr>
          <w:rFonts w:ascii="Times New Roman" w:hAnsi="Times New Roman" w:cs="Times New Roman"/>
          <w:sz w:val="24"/>
          <w:szCs w:val="24"/>
        </w:rPr>
        <w:t>:</w:t>
      </w:r>
      <w:r w:rsidR="00C9300B" w:rsidRPr="00D36372">
        <w:rPr>
          <w:rFonts w:ascii="Times New Roman" w:hAnsi="Times New Roman" w:cs="Times New Roman"/>
          <w:sz w:val="24"/>
          <w:szCs w:val="24"/>
        </w:rPr>
        <w:t xml:space="preserve"> </w:t>
      </w:r>
      <w:r w:rsidR="00436EA9" w:rsidRPr="00D36372">
        <w:rPr>
          <w:rFonts w:ascii="Times New Roman" w:hAnsi="Times New Roman" w:cs="Times New Roman"/>
          <w:sz w:val="24"/>
          <w:szCs w:val="24"/>
        </w:rPr>
        <w:t>older</w:t>
      </w:r>
      <w:r w:rsidRPr="00D36372">
        <w:rPr>
          <w:rFonts w:ascii="Times New Roman" w:hAnsi="Times New Roman" w:cs="Times New Roman"/>
          <w:sz w:val="24"/>
          <w:szCs w:val="24"/>
        </w:rPr>
        <w:t xml:space="preserve"> people and younger people (Age)</w:t>
      </w:r>
      <w:r w:rsidR="00436EA9" w:rsidRPr="00D36372">
        <w:rPr>
          <w:rFonts w:ascii="Times New Roman" w:hAnsi="Times New Roman" w:cs="Times New Roman"/>
          <w:sz w:val="24"/>
          <w:szCs w:val="24"/>
        </w:rPr>
        <w:t xml:space="preserve">. This is because age is the </w:t>
      </w:r>
      <w:r w:rsidR="00436EA9"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cause in hypothesis which is always the </w:t>
      </w:r>
      <w:r w:rsidR="00436EA9"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independent variable</w:t>
      </w:r>
      <w:r w:rsidR="00436EA9"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F97604A" w14:textId="6B16E7BC" w:rsidR="00D15E0D" w:rsidRPr="00D36372" w:rsidRDefault="00D15E0D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>Dependent variable</w:t>
      </w:r>
      <w:r w:rsidR="00C9300B" w:rsidRPr="00D36372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D36372">
        <w:rPr>
          <w:rFonts w:ascii="Times New Roman" w:hAnsi="Times New Roman" w:cs="Times New Roman"/>
          <w:b/>
          <w:sz w:val="24"/>
          <w:szCs w:val="24"/>
        </w:rPr>
        <w:t xml:space="preserve">Depression/Depressed </w:t>
      </w:r>
    </w:p>
    <w:p w14:paraId="0D02D100" w14:textId="68C5115A" w:rsidR="00436EA9" w:rsidRPr="00D36372" w:rsidRDefault="00436EA9" w:rsidP="00436E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The effect is considered as the </w:t>
      </w:r>
      <w:r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dependent variable</w:t>
      </w: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. In the hypothesis the effect of age is depression hence depression is considered as the d</w:t>
      </w:r>
      <w:r w:rsidRPr="00D36372">
        <w:rPr>
          <w:rFonts w:ascii="Times New Roman" w:hAnsi="Times New Roman" w:cs="Times New Roman"/>
          <w:sz w:val="24"/>
          <w:szCs w:val="24"/>
        </w:rPr>
        <w:t>ependent variable</w:t>
      </w:r>
    </w:p>
    <w:p w14:paraId="0D55C796" w14:textId="77777777" w:rsidR="008E4EBA" w:rsidRPr="00D36372" w:rsidRDefault="008E4EBA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 xml:space="preserve">Independent and dependent variable </w:t>
      </w:r>
    </w:p>
    <w:p w14:paraId="72C68C77" w14:textId="59BB4E74" w:rsidR="006C4279" w:rsidRPr="00D36372" w:rsidRDefault="00D15E0D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>Independent variable</w:t>
      </w:r>
      <w:r w:rsidR="00436EA9" w:rsidRPr="00D36372">
        <w:rPr>
          <w:rFonts w:ascii="Times New Roman" w:hAnsi="Times New Roman" w:cs="Times New Roman"/>
          <w:sz w:val="24"/>
          <w:szCs w:val="24"/>
        </w:rPr>
        <w:t xml:space="preserve"> is</w:t>
      </w:r>
      <w:r w:rsidR="00C9300B" w:rsidRPr="00D36372">
        <w:rPr>
          <w:rFonts w:ascii="Times New Roman" w:hAnsi="Times New Roman" w:cs="Times New Roman"/>
          <w:sz w:val="24"/>
          <w:szCs w:val="24"/>
        </w:rPr>
        <w:t xml:space="preserve"> </w:t>
      </w:r>
      <w:r w:rsidRPr="00D36372">
        <w:rPr>
          <w:rFonts w:ascii="Times New Roman" w:hAnsi="Times New Roman" w:cs="Times New Roman"/>
          <w:sz w:val="24"/>
          <w:szCs w:val="24"/>
        </w:rPr>
        <w:t>Gross Domestic product</w:t>
      </w:r>
      <w:r w:rsidR="00AD1434" w:rsidRPr="00D36372">
        <w:rPr>
          <w:rFonts w:ascii="Times New Roman" w:hAnsi="Times New Roman" w:cs="Times New Roman"/>
          <w:sz w:val="24"/>
          <w:szCs w:val="24"/>
        </w:rPr>
        <w:t xml:space="preserve"> </w:t>
      </w:r>
      <w:r w:rsidR="00436EA9" w:rsidRPr="00D36372">
        <w:rPr>
          <w:rFonts w:ascii="Times New Roman" w:hAnsi="Times New Roman" w:cs="Times New Roman"/>
          <w:sz w:val="24"/>
          <w:szCs w:val="24"/>
        </w:rPr>
        <w:t xml:space="preserve">since it is the cause or determinant of the population health. </w:t>
      </w:r>
      <w:r w:rsidR="006C4279" w:rsidRPr="00D36372">
        <w:rPr>
          <w:rFonts w:ascii="Times New Roman" w:hAnsi="Times New Roman" w:cs="Times New Roman"/>
          <w:sz w:val="24"/>
          <w:szCs w:val="24"/>
        </w:rPr>
        <w:t>Gross domestic product is the determinant</w:t>
      </w:r>
      <w:r w:rsidR="00EB625B" w:rsidRPr="00D36372">
        <w:rPr>
          <w:rFonts w:ascii="Times New Roman" w:hAnsi="Times New Roman" w:cs="Times New Roman"/>
          <w:sz w:val="24"/>
          <w:szCs w:val="24"/>
        </w:rPr>
        <w:t xml:space="preserve"> </w:t>
      </w:r>
      <w:r w:rsidR="006C4279" w:rsidRPr="00D36372">
        <w:rPr>
          <w:rFonts w:ascii="Times New Roman" w:hAnsi="Times New Roman" w:cs="Times New Roman"/>
          <w:sz w:val="24"/>
          <w:szCs w:val="24"/>
        </w:rPr>
        <w:t>of the population health</w:t>
      </w:r>
    </w:p>
    <w:p w14:paraId="46079E7A" w14:textId="3129B761" w:rsidR="00D15E0D" w:rsidRPr="00D36372" w:rsidRDefault="00D15E0D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>Dependent variable</w:t>
      </w:r>
      <w:r w:rsidR="00C9300B" w:rsidRPr="00D36372">
        <w:rPr>
          <w:rFonts w:ascii="Times New Roman" w:hAnsi="Times New Roman" w:cs="Times New Roman"/>
          <w:sz w:val="24"/>
          <w:szCs w:val="24"/>
        </w:rPr>
        <w:t xml:space="preserve">; </w:t>
      </w:r>
      <w:r w:rsidRPr="00D36372">
        <w:rPr>
          <w:rFonts w:ascii="Times New Roman" w:hAnsi="Times New Roman" w:cs="Times New Roman"/>
          <w:sz w:val="24"/>
          <w:szCs w:val="24"/>
        </w:rPr>
        <w:t xml:space="preserve">Population Health  </w:t>
      </w:r>
    </w:p>
    <w:p w14:paraId="2D5781DE" w14:textId="19241396" w:rsidR="00EB625B" w:rsidRPr="00D36372" w:rsidRDefault="00EB625B" w:rsidP="00436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</w:rPr>
        <w:t>Population Health depends on the gross domestic product or it is the result of the gross domestic product accounting for it being considered as the dependent variable</w:t>
      </w:r>
      <w:r w:rsidR="00436EA9" w:rsidRPr="00D36372">
        <w:rPr>
          <w:rFonts w:ascii="Times New Roman" w:hAnsi="Times New Roman" w:cs="Times New Roman"/>
          <w:sz w:val="24"/>
          <w:szCs w:val="24"/>
        </w:rPr>
        <w:t>. It is the effect of GDP</w:t>
      </w:r>
      <w:r w:rsidRPr="00D363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DE96F" w14:textId="3C7DC093" w:rsidR="00D15E0D" w:rsidRPr="00D36372" w:rsidRDefault="00D15E0D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b/>
          <w:sz w:val="24"/>
          <w:szCs w:val="24"/>
        </w:rPr>
        <w:t>Question 4: Casually related variables conditions</w:t>
      </w:r>
      <w:r w:rsidR="00E901C3" w:rsidRPr="00D363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90FB40" w14:textId="77777777" w:rsidR="006C4279" w:rsidRPr="00D36372" w:rsidRDefault="006C4279" w:rsidP="00436E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Causal related variables are elements in which one is the primary cause or result of the other. In the conditions for satisfaction of the casually related variables are highlighted below</w:t>
      </w:r>
    </w:p>
    <w:p w14:paraId="2C039B5F" w14:textId="77777777" w:rsidR="00D15E0D" w:rsidRPr="00D36372" w:rsidRDefault="00D15E0D" w:rsidP="00436EA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The variables must be </w:t>
      </w:r>
      <w:r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correlated</w:t>
      </w:r>
    </w:p>
    <w:p w14:paraId="7FBBC232" w14:textId="77777777" w:rsidR="00436EA9" w:rsidRPr="00D36372" w:rsidRDefault="00D15E0D" w:rsidP="00436EA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The occurrence of the first variable must be the one causing the other variable</w:t>
      </w:r>
    </w:p>
    <w:p w14:paraId="52B32AD2" w14:textId="2122B447" w:rsidR="00ED552C" w:rsidRPr="00D36372" w:rsidRDefault="00436EA9" w:rsidP="00436EA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>The variables should show co-variation, temporal precedence, and control for “</w:t>
      </w:r>
      <w:r w:rsidRPr="00D363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third</w:t>
      </w: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variables.”  </w:t>
      </w:r>
    </w:p>
    <w:p w14:paraId="4B6AC396" w14:textId="0AAF9AB8" w:rsidR="00436EA9" w:rsidRPr="00D36372" w:rsidRDefault="00436EA9" w:rsidP="00436EA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6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variables must be empirical associated </w:t>
      </w:r>
    </w:p>
    <w:sectPr w:rsidR="00436EA9" w:rsidRPr="00D3637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1FFF4" w14:textId="77777777" w:rsidR="00135E57" w:rsidRDefault="00135E57" w:rsidP="006848E1">
      <w:pPr>
        <w:spacing w:after="0" w:line="240" w:lineRule="auto"/>
      </w:pPr>
      <w:r>
        <w:separator/>
      </w:r>
    </w:p>
  </w:endnote>
  <w:endnote w:type="continuationSeparator" w:id="0">
    <w:p w14:paraId="07BCC7A4" w14:textId="77777777" w:rsidR="00135E57" w:rsidRDefault="00135E57" w:rsidP="0068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0A391" w14:textId="77777777" w:rsidR="00135E57" w:rsidRDefault="00135E57" w:rsidP="006848E1">
      <w:pPr>
        <w:spacing w:after="0" w:line="240" w:lineRule="auto"/>
      </w:pPr>
      <w:r>
        <w:separator/>
      </w:r>
    </w:p>
  </w:footnote>
  <w:footnote w:type="continuationSeparator" w:id="0">
    <w:p w14:paraId="06B72F52" w14:textId="77777777" w:rsidR="00135E57" w:rsidRDefault="00135E57" w:rsidP="00684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8361458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27AD69" w14:textId="77777777" w:rsidR="006848E1" w:rsidRPr="006848E1" w:rsidRDefault="006848E1" w:rsidP="006848E1">
        <w:pPr>
          <w:spacing w:line="480" w:lineRule="auto"/>
          <w:ind w:left="720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      </w:t>
        </w:r>
        <w:r w:rsidRPr="006848E1">
          <w:rPr>
            <w:rFonts w:ascii="Times New Roman" w:hAnsi="Times New Roman" w:cs="Times New Roman"/>
            <w:sz w:val="24"/>
            <w:szCs w:val="24"/>
          </w:rPr>
          <w:t xml:space="preserve">Social Statistics </w:t>
        </w:r>
        <w:r w:rsidRPr="006848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48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48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63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848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345776" w14:textId="77777777" w:rsidR="006848E1" w:rsidRPr="006848E1" w:rsidRDefault="006848E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B6012"/>
    <w:multiLevelType w:val="hybridMultilevel"/>
    <w:tmpl w:val="418C12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302AC"/>
    <w:multiLevelType w:val="hybridMultilevel"/>
    <w:tmpl w:val="BADC219C"/>
    <w:lvl w:ilvl="0" w:tplc="F78A02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F4A6B"/>
    <w:multiLevelType w:val="hybridMultilevel"/>
    <w:tmpl w:val="458EA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A36E0"/>
    <w:multiLevelType w:val="hybridMultilevel"/>
    <w:tmpl w:val="5C5480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F2839"/>
    <w:multiLevelType w:val="hybridMultilevel"/>
    <w:tmpl w:val="6FF8DB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D5CFF"/>
    <w:multiLevelType w:val="hybridMultilevel"/>
    <w:tmpl w:val="6FF8DB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9488D"/>
    <w:multiLevelType w:val="hybridMultilevel"/>
    <w:tmpl w:val="908E0C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C50E3"/>
    <w:multiLevelType w:val="hybridMultilevel"/>
    <w:tmpl w:val="2D80D8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2C"/>
    <w:rsid w:val="000F2206"/>
    <w:rsid w:val="000F4E7A"/>
    <w:rsid w:val="00135E57"/>
    <w:rsid w:val="001F0ECA"/>
    <w:rsid w:val="002441A5"/>
    <w:rsid w:val="00261B72"/>
    <w:rsid w:val="002E0E63"/>
    <w:rsid w:val="00436EA9"/>
    <w:rsid w:val="00440819"/>
    <w:rsid w:val="005004D5"/>
    <w:rsid w:val="00593E39"/>
    <w:rsid w:val="006848E1"/>
    <w:rsid w:val="006B3035"/>
    <w:rsid w:val="006C4279"/>
    <w:rsid w:val="008E4EBA"/>
    <w:rsid w:val="00965AF9"/>
    <w:rsid w:val="00AD1434"/>
    <w:rsid w:val="00B26D14"/>
    <w:rsid w:val="00B74F4D"/>
    <w:rsid w:val="00BD75CB"/>
    <w:rsid w:val="00C006B7"/>
    <w:rsid w:val="00C9300B"/>
    <w:rsid w:val="00D15E0D"/>
    <w:rsid w:val="00D36372"/>
    <w:rsid w:val="00DB7489"/>
    <w:rsid w:val="00E901C3"/>
    <w:rsid w:val="00EB625B"/>
    <w:rsid w:val="00ED552C"/>
    <w:rsid w:val="00F26F9E"/>
    <w:rsid w:val="00F9751E"/>
    <w:rsid w:val="00FC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41552"/>
  <w15:docId w15:val="{ED067996-368B-48F0-98ED-C50117D0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5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E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4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8E1"/>
  </w:style>
  <w:style w:type="paragraph" w:styleId="Footer">
    <w:name w:val="footer"/>
    <w:basedOn w:val="Normal"/>
    <w:link w:val="FooterChar"/>
    <w:uiPriority w:val="99"/>
    <w:unhideWhenUsed/>
    <w:rsid w:val="00684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cityzen</dc:creator>
  <cp:lastModifiedBy>john matheka</cp:lastModifiedBy>
  <cp:revision>2</cp:revision>
  <dcterms:created xsi:type="dcterms:W3CDTF">2021-02-04T06:55:00Z</dcterms:created>
  <dcterms:modified xsi:type="dcterms:W3CDTF">2021-02-04T06:55:00Z</dcterms:modified>
</cp:coreProperties>
</file>